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8EE08" w14:textId="77777777" w:rsidR="00DD5B8A" w:rsidRDefault="003001C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HENDE</w:t>
      </w:r>
      <w:r>
        <w:rPr>
          <w:rFonts w:ascii="Times New Roman" w:hAnsi="Times New Roman" w:cs="Times New Roman"/>
          <w:sz w:val="24"/>
          <w:szCs w:val="24"/>
        </w:rPr>
        <w:t xml:space="preserve">      (d.1418)</w:t>
      </w:r>
    </w:p>
    <w:p w14:paraId="5F4067C5" w14:textId="77777777" w:rsidR="003001C0" w:rsidRDefault="003001C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D9D99E" w14:textId="77777777" w:rsidR="003001C0" w:rsidRDefault="003001C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7E4F32" w14:textId="77777777" w:rsidR="003001C0" w:rsidRDefault="003001C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Sep.1407</w:t>
      </w:r>
      <w:r>
        <w:rPr>
          <w:rFonts w:ascii="Times New Roman" w:hAnsi="Times New Roman" w:cs="Times New Roman"/>
          <w:sz w:val="24"/>
          <w:szCs w:val="24"/>
        </w:rPr>
        <w:tab/>
        <w:t>He granted the manor of Mascallsbury, in White Roding, Essex, to</w:t>
      </w:r>
    </w:p>
    <w:p w14:paraId="2CB13856" w14:textId="77777777" w:rsidR="003001C0" w:rsidRDefault="003001C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Clement Spicer(q.v.) and others.</w:t>
      </w:r>
    </w:p>
    <w:p w14:paraId="25CB08CB" w14:textId="77777777" w:rsidR="003001C0" w:rsidRDefault="003001C0" w:rsidP="003001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15E4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eCIPM 21-115)</w:t>
      </w:r>
    </w:p>
    <w:p w14:paraId="3C9EB8A1" w14:textId="77777777" w:rsidR="00295C0D" w:rsidRPr="00295C0D" w:rsidRDefault="00295C0D" w:rsidP="00295C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5C0D">
        <w:rPr>
          <w:rFonts w:ascii="Times New Roman" w:hAnsi="Times New Roman" w:cs="Times New Roman"/>
          <w:sz w:val="24"/>
          <w:szCs w:val="24"/>
        </w:rPr>
        <w:t>20 Aug.1418</w:t>
      </w:r>
      <w:r w:rsidRPr="00295C0D">
        <w:rPr>
          <w:rFonts w:ascii="Times New Roman" w:hAnsi="Times New Roman" w:cs="Times New Roman"/>
          <w:sz w:val="24"/>
          <w:szCs w:val="24"/>
        </w:rPr>
        <w:tab/>
        <w:t>The Escheators of Essex, Kent and London were ordered to take his lands</w:t>
      </w:r>
    </w:p>
    <w:p w14:paraId="301DCA03" w14:textId="77777777" w:rsidR="00295C0D" w:rsidRPr="00295C0D" w:rsidRDefault="00295C0D" w:rsidP="00295C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5C0D">
        <w:rPr>
          <w:rFonts w:ascii="Times New Roman" w:hAnsi="Times New Roman" w:cs="Times New Roman"/>
          <w:sz w:val="24"/>
          <w:szCs w:val="24"/>
        </w:rPr>
        <w:tab/>
      </w:r>
      <w:r w:rsidRPr="00295C0D">
        <w:rPr>
          <w:rFonts w:ascii="Times New Roman" w:hAnsi="Times New Roman" w:cs="Times New Roman"/>
          <w:sz w:val="24"/>
          <w:szCs w:val="24"/>
        </w:rPr>
        <w:tab/>
        <w:t>into the King’s hands as he had recently died and to inquire touching his</w:t>
      </w:r>
    </w:p>
    <w:p w14:paraId="74E20545" w14:textId="01DBA08C" w:rsidR="00295C0D" w:rsidRDefault="00295C0D" w:rsidP="00295C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5C0D">
        <w:rPr>
          <w:rFonts w:ascii="Times New Roman" w:hAnsi="Times New Roman" w:cs="Times New Roman"/>
          <w:sz w:val="24"/>
          <w:szCs w:val="24"/>
        </w:rPr>
        <w:tab/>
      </w:r>
      <w:r w:rsidRPr="00295C0D">
        <w:rPr>
          <w:rFonts w:ascii="Times New Roman" w:hAnsi="Times New Roman" w:cs="Times New Roman"/>
          <w:sz w:val="24"/>
          <w:szCs w:val="24"/>
        </w:rPr>
        <w:tab/>
        <w:t>lands and heir.    (C.F.R. 1413-22 p.239)</w:t>
      </w:r>
    </w:p>
    <w:p w14:paraId="791D2D82" w14:textId="77777777" w:rsidR="003001C0" w:rsidRDefault="003001C0" w:rsidP="003001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67C54A" w14:textId="77777777" w:rsidR="003001C0" w:rsidRDefault="003001C0" w:rsidP="003001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08ABD4" w14:textId="77777777" w:rsidR="003001C0" w:rsidRDefault="003001C0" w:rsidP="003001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2015</w:t>
      </w:r>
    </w:p>
    <w:p w14:paraId="703930BC" w14:textId="3E7852D2" w:rsidR="00295C0D" w:rsidRDefault="00295C0D" w:rsidP="003001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November 2025</w:t>
      </w:r>
    </w:p>
    <w:p w14:paraId="16B4DF47" w14:textId="77777777" w:rsidR="00B04776" w:rsidRDefault="00B04776" w:rsidP="00B047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E652A1" w14:textId="77777777" w:rsidR="00B04776" w:rsidRPr="00B04776" w:rsidRDefault="00B04776" w:rsidP="003001C0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sectPr w:rsidR="00B04776" w:rsidRPr="00B047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E593B" w14:textId="77777777" w:rsidR="003001C0" w:rsidRDefault="003001C0" w:rsidP="00564E3C">
      <w:pPr>
        <w:spacing w:after="0" w:line="240" w:lineRule="auto"/>
      </w:pPr>
      <w:r>
        <w:separator/>
      </w:r>
    </w:p>
  </w:endnote>
  <w:endnote w:type="continuationSeparator" w:id="0">
    <w:p w14:paraId="760D3270" w14:textId="77777777" w:rsidR="003001C0" w:rsidRDefault="003001C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34151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6DA65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95C0D">
      <w:rPr>
        <w:rFonts w:ascii="Times New Roman" w:hAnsi="Times New Roman" w:cs="Times New Roman"/>
        <w:noProof/>
        <w:sz w:val="24"/>
        <w:szCs w:val="24"/>
      </w:rPr>
      <w:t>4 November 2025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11D5446A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9FBAD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32D33" w14:textId="77777777" w:rsidR="003001C0" w:rsidRDefault="003001C0" w:rsidP="00564E3C">
      <w:pPr>
        <w:spacing w:after="0" w:line="240" w:lineRule="auto"/>
      </w:pPr>
      <w:r>
        <w:separator/>
      </w:r>
    </w:p>
  </w:footnote>
  <w:footnote w:type="continuationSeparator" w:id="0">
    <w:p w14:paraId="6CBFF464" w14:textId="77777777" w:rsidR="003001C0" w:rsidRDefault="003001C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33976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7A635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C2599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1C0"/>
    <w:rsid w:val="00295C0D"/>
    <w:rsid w:val="003001C0"/>
    <w:rsid w:val="00372DC6"/>
    <w:rsid w:val="00564E3C"/>
    <w:rsid w:val="0064591D"/>
    <w:rsid w:val="00B04776"/>
    <w:rsid w:val="00CD31A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D91D8"/>
  <w15:chartTrackingRefBased/>
  <w15:docId w15:val="{88EB0F78-ECA4-4029-A1B5-57B8B5F1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001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7</TotalTime>
  <Pages>1</Pages>
  <Words>64</Words>
  <Characters>429</Characters>
  <Application>Microsoft Office Word</Application>
  <DocSecurity>0</DocSecurity>
  <Lines>23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2015-11-27T21:27:00Z</dcterms:created>
  <dcterms:modified xsi:type="dcterms:W3CDTF">2025-11-04T08:53:00Z</dcterms:modified>
</cp:coreProperties>
</file>